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95" w:rsidRPr="00220AC4" w:rsidRDefault="009E623D" w:rsidP="00575F5E">
      <w:pPr>
        <w:pStyle w:val="Kop9"/>
        <w:spacing w:after="0"/>
        <w:rPr>
          <w:color w:val="00B0F0"/>
        </w:rPr>
      </w:pPr>
      <w:r w:rsidRPr="00220AC4">
        <w:rPr>
          <w:color w:val="00B0F0"/>
        </w:rPr>
        <w:t>Rapporteren over</w:t>
      </w:r>
      <w:r w:rsidR="00226254" w:rsidRPr="00220AC4">
        <w:rPr>
          <w:color w:val="00B0F0"/>
        </w:rPr>
        <w:t xml:space="preserve"> Social Return</w:t>
      </w:r>
    </w:p>
    <w:p w:rsidR="00FB06EF" w:rsidRDefault="00FB06EF" w:rsidP="001847DF">
      <w:pPr>
        <w:rPr>
          <w:sz w:val="24"/>
        </w:rPr>
      </w:pPr>
    </w:p>
    <w:p w:rsidR="001847DF" w:rsidRPr="001847DF" w:rsidRDefault="00A56A12" w:rsidP="001847DF">
      <w:pPr>
        <w:rPr>
          <w:sz w:val="24"/>
        </w:rPr>
      </w:pPr>
      <w:r>
        <w:rPr>
          <w:sz w:val="24"/>
        </w:rPr>
        <w:t xml:space="preserve">De gemeente </w:t>
      </w:r>
      <w:r w:rsidR="001847DF" w:rsidRPr="001847DF">
        <w:rPr>
          <w:sz w:val="24"/>
        </w:rPr>
        <w:t xml:space="preserve">Zaanstad stelt toegang tot het registratiesysteem </w:t>
      </w:r>
      <w:proofErr w:type="spellStart"/>
      <w:r w:rsidR="001847DF" w:rsidRPr="001847DF">
        <w:rPr>
          <w:sz w:val="24"/>
        </w:rPr>
        <w:t>Wizzr</w:t>
      </w:r>
      <w:proofErr w:type="spellEnd"/>
      <w:r w:rsidR="001847DF" w:rsidRPr="001847DF">
        <w:rPr>
          <w:sz w:val="24"/>
        </w:rPr>
        <w:t xml:space="preserve"> beschikbaar.</w:t>
      </w:r>
    </w:p>
    <w:p w:rsidR="001847DF" w:rsidRPr="001847DF" w:rsidRDefault="001847DF" w:rsidP="001847DF">
      <w:pPr>
        <w:rPr>
          <w:sz w:val="24"/>
        </w:rPr>
      </w:pPr>
      <w:proofErr w:type="spellStart"/>
      <w:r w:rsidRPr="001847DF">
        <w:rPr>
          <w:sz w:val="24"/>
        </w:rPr>
        <w:t>Wizzr</w:t>
      </w:r>
      <w:proofErr w:type="spellEnd"/>
      <w:r w:rsidRPr="001847DF">
        <w:rPr>
          <w:sz w:val="24"/>
        </w:rPr>
        <w:t xml:space="preserve"> is een online systeem waar bedrijven met een </w:t>
      </w:r>
      <w:proofErr w:type="spellStart"/>
      <w:r w:rsidRPr="001847DF">
        <w:rPr>
          <w:sz w:val="24"/>
        </w:rPr>
        <w:t>social</w:t>
      </w:r>
      <w:proofErr w:type="spellEnd"/>
      <w:r w:rsidRPr="001847DF">
        <w:rPr>
          <w:sz w:val="24"/>
        </w:rPr>
        <w:t xml:space="preserve"> return verplichting de invulling kunnen rapporteren en de </w:t>
      </w:r>
      <w:proofErr w:type="spellStart"/>
      <w:r w:rsidRPr="001847DF">
        <w:rPr>
          <w:sz w:val="24"/>
        </w:rPr>
        <w:t>social</w:t>
      </w:r>
      <w:proofErr w:type="spellEnd"/>
      <w:r w:rsidRPr="001847DF">
        <w:rPr>
          <w:sz w:val="24"/>
        </w:rPr>
        <w:t xml:space="preserve"> return op de contracten kunnen inzien.</w:t>
      </w:r>
    </w:p>
    <w:p w:rsidR="001847DF" w:rsidRPr="001847DF" w:rsidRDefault="001847DF" w:rsidP="001847DF">
      <w:pPr>
        <w:rPr>
          <w:sz w:val="24"/>
        </w:rPr>
      </w:pPr>
    </w:p>
    <w:p w:rsidR="001847DF" w:rsidRPr="001847DF" w:rsidRDefault="001847DF" w:rsidP="001847DF">
      <w:pPr>
        <w:rPr>
          <w:sz w:val="24"/>
        </w:rPr>
      </w:pPr>
      <w:r w:rsidRPr="001847DF">
        <w:rPr>
          <w:sz w:val="24"/>
        </w:rPr>
        <w:t xml:space="preserve">Toegang tot </w:t>
      </w:r>
      <w:proofErr w:type="spellStart"/>
      <w:r w:rsidRPr="001847DF">
        <w:rPr>
          <w:sz w:val="24"/>
        </w:rPr>
        <w:t>Wizzr</w:t>
      </w:r>
      <w:proofErr w:type="spellEnd"/>
      <w:r w:rsidRPr="001847DF">
        <w:rPr>
          <w:sz w:val="24"/>
        </w:rPr>
        <w:t xml:space="preserve"> wordt verstrekt aan u als opdrachtnemer die de opdracht gegund heeft gekregen.</w:t>
      </w:r>
    </w:p>
    <w:p w:rsidR="001847DF" w:rsidRPr="001847DF" w:rsidRDefault="001847DF" w:rsidP="001847DF">
      <w:pPr>
        <w:rPr>
          <w:sz w:val="24"/>
        </w:rPr>
      </w:pPr>
      <w:r w:rsidRPr="001847DF">
        <w:rPr>
          <w:sz w:val="24"/>
        </w:rPr>
        <w:t>Binnen de afgesproken tijd na definitieve gunning neemt u contact op met de Social Return Desk en</w:t>
      </w:r>
      <w:r w:rsidR="00FA04B3">
        <w:rPr>
          <w:sz w:val="24"/>
        </w:rPr>
        <w:t xml:space="preserve"> maakt een plan van aanpak</w:t>
      </w:r>
      <w:r w:rsidRPr="001847DF">
        <w:rPr>
          <w:sz w:val="24"/>
        </w:rPr>
        <w:t xml:space="preserve"> voor de </w:t>
      </w:r>
      <w:proofErr w:type="spellStart"/>
      <w:r w:rsidRPr="001847DF">
        <w:rPr>
          <w:sz w:val="24"/>
        </w:rPr>
        <w:t>social</w:t>
      </w:r>
      <w:proofErr w:type="spellEnd"/>
      <w:r w:rsidRPr="001847DF">
        <w:rPr>
          <w:sz w:val="24"/>
        </w:rPr>
        <w:t xml:space="preserve"> return invulling. Na goedkeuring op </w:t>
      </w:r>
      <w:r w:rsidR="00220AC4">
        <w:rPr>
          <w:sz w:val="24"/>
        </w:rPr>
        <w:t xml:space="preserve">uw </w:t>
      </w:r>
      <w:r w:rsidR="00FA04B3">
        <w:rPr>
          <w:sz w:val="24"/>
        </w:rPr>
        <w:t xml:space="preserve">plan </w:t>
      </w:r>
      <w:r w:rsidRPr="001847DF">
        <w:rPr>
          <w:sz w:val="24"/>
        </w:rPr>
        <w:t xml:space="preserve">krijgt u een inlogcode  en handleiding voor </w:t>
      </w:r>
      <w:proofErr w:type="spellStart"/>
      <w:r w:rsidRPr="001847DF">
        <w:rPr>
          <w:sz w:val="24"/>
        </w:rPr>
        <w:t>Wizzr</w:t>
      </w:r>
      <w:proofErr w:type="spellEnd"/>
      <w:r w:rsidRPr="001847DF">
        <w:rPr>
          <w:sz w:val="24"/>
        </w:rPr>
        <w:t xml:space="preserve">. </w:t>
      </w:r>
    </w:p>
    <w:p w:rsidR="001847DF" w:rsidRPr="001847DF" w:rsidRDefault="001847DF" w:rsidP="001847DF">
      <w:pPr>
        <w:rPr>
          <w:sz w:val="24"/>
        </w:rPr>
      </w:pPr>
      <w:r w:rsidRPr="001847DF">
        <w:rPr>
          <w:sz w:val="24"/>
        </w:rPr>
        <w:t xml:space="preserve">De Social Return Desk legt de gemaakte afspraken over </w:t>
      </w:r>
      <w:proofErr w:type="spellStart"/>
      <w:r w:rsidRPr="001847DF">
        <w:rPr>
          <w:sz w:val="24"/>
        </w:rPr>
        <w:t>social</w:t>
      </w:r>
      <w:proofErr w:type="spellEnd"/>
      <w:r w:rsidRPr="001847DF">
        <w:rPr>
          <w:sz w:val="24"/>
        </w:rPr>
        <w:t xml:space="preserve"> return vast in </w:t>
      </w:r>
      <w:proofErr w:type="spellStart"/>
      <w:r w:rsidRPr="001847DF">
        <w:rPr>
          <w:sz w:val="24"/>
        </w:rPr>
        <w:t>Wizzr</w:t>
      </w:r>
      <w:proofErr w:type="spellEnd"/>
      <w:r w:rsidRPr="001847DF">
        <w:rPr>
          <w:sz w:val="24"/>
        </w:rPr>
        <w:t xml:space="preserve">. </w:t>
      </w:r>
    </w:p>
    <w:p w:rsidR="00220AC4" w:rsidRDefault="001847DF" w:rsidP="001847DF">
      <w:pPr>
        <w:rPr>
          <w:sz w:val="24"/>
        </w:rPr>
      </w:pPr>
      <w:r w:rsidRPr="001847DF">
        <w:rPr>
          <w:sz w:val="24"/>
        </w:rPr>
        <w:t xml:space="preserve">U voert de inspanningen die in het kader van </w:t>
      </w:r>
      <w:proofErr w:type="spellStart"/>
      <w:r w:rsidRPr="001847DF">
        <w:rPr>
          <w:sz w:val="24"/>
        </w:rPr>
        <w:t>social</w:t>
      </w:r>
      <w:proofErr w:type="spellEnd"/>
      <w:r w:rsidRPr="001847DF">
        <w:rPr>
          <w:sz w:val="24"/>
        </w:rPr>
        <w:t xml:space="preserve"> return gedaan zijn op in </w:t>
      </w:r>
      <w:proofErr w:type="spellStart"/>
      <w:r w:rsidRPr="001847DF">
        <w:rPr>
          <w:sz w:val="24"/>
        </w:rPr>
        <w:t>Wizzr</w:t>
      </w:r>
      <w:proofErr w:type="spellEnd"/>
      <w:r w:rsidR="00220AC4">
        <w:rPr>
          <w:sz w:val="24"/>
        </w:rPr>
        <w:t>.</w:t>
      </w:r>
    </w:p>
    <w:p w:rsidR="001847DF" w:rsidRPr="001847DF" w:rsidRDefault="00220AC4" w:rsidP="001847DF">
      <w:pPr>
        <w:rPr>
          <w:sz w:val="24"/>
        </w:rPr>
      </w:pPr>
      <w:r>
        <w:rPr>
          <w:sz w:val="24"/>
        </w:rPr>
        <w:t xml:space="preserve"> </w:t>
      </w:r>
    </w:p>
    <w:p w:rsidR="001847DF" w:rsidRPr="001847DF" w:rsidRDefault="001847DF" w:rsidP="001847DF">
      <w:pPr>
        <w:rPr>
          <w:sz w:val="24"/>
        </w:rPr>
      </w:pPr>
      <w:r w:rsidRPr="001847DF">
        <w:rPr>
          <w:sz w:val="24"/>
        </w:rPr>
        <w:t>Het systeem is altijd toegankelijk</w:t>
      </w:r>
      <w:r w:rsidR="00FA04B3">
        <w:rPr>
          <w:sz w:val="24"/>
        </w:rPr>
        <w:t xml:space="preserve">, u kunt </w:t>
      </w:r>
      <w:r w:rsidRPr="001847DF">
        <w:rPr>
          <w:sz w:val="24"/>
        </w:rPr>
        <w:t xml:space="preserve">rapporteren op een moment dat u het beste uitkomt. Daarnaast is in </w:t>
      </w:r>
      <w:proofErr w:type="spellStart"/>
      <w:r w:rsidRPr="001847DF">
        <w:rPr>
          <w:sz w:val="24"/>
        </w:rPr>
        <w:t>Wizzr</w:t>
      </w:r>
      <w:proofErr w:type="spellEnd"/>
      <w:r w:rsidRPr="001847DF">
        <w:rPr>
          <w:sz w:val="24"/>
        </w:rPr>
        <w:t xml:space="preserve"> de </w:t>
      </w:r>
      <w:r w:rsidRPr="00D50E39">
        <w:rPr>
          <w:sz w:val="24"/>
          <w:u w:val="single"/>
        </w:rPr>
        <w:t>realis</w:t>
      </w:r>
      <w:r w:rsidR="00220AC4">
        <w:rPr>
          <w:sz w:val="24"/>
          <w:u w:val="single"/>
        </w:rPr>
        <w:t xml:space="preserve">atie van de </w:t>
      </w:r>
      <w:proofErr w:type="spellStart"/>
      <w:r w:rsidRPr="00D50E39">
        <w:rPr>
          <w:sz w:val="24"/>
          <w:u w:val="single"/>
        </w:rPr>
        <w:t>social</w:t>
      </w:r>
      <w:proofErr w:type="spellEnd"/>
      <w:r w:rsidRPr="00D50E39">
        <w:rPr>
          <w:sz w:val="24"/>
          <w:u w:val="single"/>
        </w:rPr>
        <w:t xml:space="preserve"> return invulling</w:t>
      </w:r>
      <w:r w:rsidRPr="001847DF">
        <w:rPr>
          <w:sz w:val="24"/>
        </w:rPr>
        <w:t xml:space="preserve"> ten opzicht</w:t>
      </w:r>
      <w:r w:rsidR="000B2EB5">
        <w:rPr>
          <w:sz w:val="24"/>
        </w:rPr>
        <w:t>e</w:t>
      </w:r>
      <w:r w:rsidRPr="001847DF">
        <w:rPr>
          <w:sz w:val="24"/>
        </w:rPr>
        <w:t xml:space="preserve"> van de </w:t>
      </w:r>
      <w:proofErr w:type="spellStart"/>
      <w:r w:rsidRPr="00D50E39">
        <w:rPr>
          <w:sz w:val="24"/>
          <w:u w:val="single"/>
        </w:rPr>
        <w:t>social</w:t>
      </w:r>
      <w:proofErr w:type="spellEnd"/>
      <w:r w:rsidRPr="00D50E39">
        <w:rPr>
          <w:sz w:val="24"/>
          <w:u w:val="single"/>
        </w:rPr>
        <w:t xml:space="preserve"> return verplichting</w:t>
      </w:r>
      <w:r w:rsidRPr="00D50E39">
        <w:rPr>
          <w:sz w:val="24"/>
        </w:rPr>
        <w:t xml:space="preserve"> </w:t>
      </w:r>
      <w:r w:rsidR="00FA04B3">
        <w:rPr>
          <w:sz w:val="24"/>
        </w:rPr>
        <w:t>te zien</w:t>
      </w:r>
      <w:r w:rsidRPr="001847DF">
        <w:rPr>
          <w:sz w:val="24"/>
        </w:rPr>
        <w:t xml:space="preserve"> en u kunt dit zelf volgen.</w:t>
      </w:r>
    </w:p>
    <w:p w:rsidR="001847DF" w:rsidRPr="00FA04B3" w:rsidRDefault="0040556B" w:rsidP="001847DF">
      <w:pPr>
        <w:rPr>
          <w:sz w:val="24"/>
        </w:rPr>
      </w:pPr>
      <w:r w:rsidRPr="00FA04B3">
        <w:rPr>
          <w:sz w:val="24"/>
        </w:rPr>
        <w:t>Om de voor</w:t>
      </w:r>
      <w:r w:rsidR="001E4858">
        <w:rPr>
          <w:sz w:val="24"/>
        </w:rPr>
        <w:t>t</w:t>
      </w:r>
      <w:r w:rsidRPr="00FA04B3">
        <w:rPr>
          <w:sz w:val="24"/>
        </w:rPr>
        <w:t xml:space="preserve">gang van de </w:t>
      </w:r>
      <w:proofErr w:type="spellStart"/>
      <w:r w:rsidRPr="00FA04B3">
        <w:rPr>
          <w:sz w:val="24"/>
        </w:rPr>
        <w:t>social</w:t>
      </w:r>
      <w:proofErr w:type="spellEnd"/>
      <w:r w:rsidRPr="00FA04B3">
        <w:rPr>
          <w:sz w:val="24"/>
        </w:rPr>
        <w:t xml:space="preserve"> return invulling te bewaken zal via het systeem op 25%, 50% en 75% van de looptijd van uw contract een meetmoment plaatsvinden.</w:t>
      </w:r>
    </w:p>
    <w:p w:rsidR="0040556B" w:rsidRPr="00FA04B3" w:rsidRDefault="0040556B" w:rsidP="001847DF">
      <w:pPr>
        <w:rPr>
          <w:sz w:val="24"/>
        </w:rPr>
      </w:pPr>
      <w:r w:rsidRPr="00FA04B3">
        <w:rPr>
          <w:sz w:val="24"/>
        </w:rPr>
        <w:t xml:space="preserve">Afhankelijk van de afspraken die u met de Social Return Desk </w:t>
      </w:r>
      <w:r w:rsidR="00220AC4">
        <w:rPr>
          <w:sz w:val="24"/>
        </w:rPr>
        <w:t xml:space="preserve">maakt, </w:t>
      </w:r>
      <w:r w:rsidRPr="00FA04B3">
        <w:rPr>
          <w:sz w:val="24"/>
        </w:rPr>
        <w:t>kan dit afwijken.</w:t>
      </w:r>
    </w:p>
    <w:p w:rsidR="0040556B" w:rsidRPr="001847DF" w:rsidRDefault="0040556B" w:rsidP="001847DF">
      <w:pPr>
        <w:rPr>
          <w:sz w:val="24"/>
        </w:rPr>
      </w:pPr>
    </w:p>
    <w:p w:rsidR="001847DF" w:rsidRPr="001847DF" w:rsidRDefault="001847DF" w:rsidP="001847DF">
      <w:pPr>
        <w:rPr>
          <w:sz w:val="24"/>
        </w:rPr>
      </w:pPr>
      <w:r w:rsidRPr="001847DF">
        <w:rPr>
          <w:sz w:val="24"/>
        </w:rPr>
        <w:t xml:space="preserve">U als opdrachtnemer bent ervoor verantwoordelijk aantoonbaar te maken in </w:t>
      </w:r>
      <w:proofErr w:type="spellStart"/>
      <w:r w:rsidRPr="001847DF">
        <w:rPr>
          <w:sz w:val="24"/>
        </w:rPr>
        <w:t>Wizzr</w:t>
      </w:r>
      <w:proofErr w:type="spellEnd"/>
      <w:r w:rsidRPr="001847DF">
        <w:rPr>
          <w:sz w:val="24"/>
        </w:rPr>
        <w:t xml:space="preserve"> dat, en op welke wijze, er </w:t>
      </w:r>
      <w:r w:rsidR="00220AC4">
        <w:rPr>
          <w:sz w:val="24"/>
        </w:rPr>
        <w:t xml:space="preserve">resultaten zijn behaald voor </w:t>
      </w:r>
      <w:proofErr w:type="spellStart"/>
      <w:r w:rsidRPr="001847DF">
        <w:rPr>
          <w:sz w:val="24"/>
        </w:rPr>
        <w:t>social</w:t>
      </w:r>
      <w:proofErr w:type="spellEnd"/>
      <w:r w:rsidRPr="001847DF">
        <w:rPr>
          <w:sz w:val="24"/>
        </w:rPr>
        <w:t xml:space="preserve"> return. Hiervoor dient u de volgende documenten ter verantwoording in </w:t>
      </w:r>
      <w:proofErr w:type="spellStart"/>
      <w:r w:rsidRPr="001847DF">
        <w:rPr>
          <w:sz w:val="24"/>
        </w:rPr>
        <w:t>Wizzr</w:t>
      </w:r>
      <w:proofErr w:type="spellEnd"/>
      <w:r w:rsidRPr="001847DF">
        <w:rPr>
          <w:sz w:val="24"/>
        </w:rPr>
        <w:t xml:space="preserve"> beschikbaar te hebben (indien van toepassing): </w:t>
      </w:r>
    </w:p>
    <w:p w:rsidR="001847DF" w:rsidRPr="000B2EB5" w:rsidRDefault="001847DF" w:rsidP="001847DF">
      <w:pPr>
        <w:numPr>
          <w:ilvl w:val="0"/>
          <w:numId w:val="11"/>
        </w:numPr>
        <w:contextualSpacing/>
        <w:rPr>
          <w:sz w:val="24"/>
        </w:rPr>
      </w:pPr>
      <w:r w:rsidRPr="000B2EB5">
        <w:rPr>
          <w:sz w:val="24"/>
        </w:rPr>
        <w:t xml:space="preserve">Een bewijs van uitkering of doelgroepenverklaring waaruit </w:t>
      </w:r>
      <w:r w:rsidR="00220AC4">
        <w:rPr>
          <w:sz w:val="24"/>
        </w:rPr>
        <w:t xml:space="preserve">blijkt welke uitkering  een kandidaat heeft </w:t>
      </w:r>
      <w:r w:rsidRPr="000B2EB5">
        <w:rPr>
          <w:sz w:val="24"/>
        </w:rPr>
        <w:t>op het moment dat deze bij de opdrachtnemer instroomt.</w:t>
      </w:r>
    </w:p>
    <w:p w:rsidR="001847DF" w:rsidRPr="001847DF" w:rsidRDefault="001847DF" w:rsidP="001847DF">
      <w:pPr>
        <w:numPr>
          <w:ilvl w:val="0"/>
          <w:numId w:val="10"/>
        </w:numPr>
        <w:contextualSpacing/>
        <w:rPr>
          <w:sz w:val="24"/>
        </w:rPr>
      </w:pPr>
      <w:r w:rsidRPr="001847DF">
        <w:rPr>
          <w:sz w:val="24"/>
        </w:rPr>
        <w:t>Een getekende arbeids</w:t>
      </w:r>
      <w:r w:rsidRPr="009B5FDA">
        <w:rPr>
          <w:sz w:val="24"/>
        </w:rPr>
        <w:t xml:space="preserve">- of </w:t>
      </w:r>
      <w:r w:rsidR="000B2EB5" w:rsidRPr="009B5FDA">
        <w:rPr>
          <w:sz w:val="24"/>
        </w:rPr>
        <w:t xml:space="preserve">werkervarings- of </w:t>
      </w:r>
      <w:r w:rsidR="009B5FDA" w:rsidRPr="009B5FDA">
        <w:rPr>
          <w:sz w:val="24"/>
        </w:rPr>
        <w:t xml:space="preserve">BBL </w:t>
      </w:r>
      <w:r w:rsidRPr="009B5FDA">
        <w:rPr>
          <w:sz w:val="24"/>
        </w:rPr>
        <w:t>leerwerk</w:t>
      </w:r>
      <w:r w:rsidR="009B5FDA">
        <w:rPr>
          <w:sz w:val="24"/>
        </w:rPr>
        <w:t xml:space="preserve">- of </w:t>
      </w:r>
      <w:r w:rsidRPr="001847DF">
        <w:rPr>
          <w:sz w:val="24"/>
        </w:rPr>
        <w:t>stageovereenkomst.</w:t>
      </w:r>
    </w:p>
    <w:p w:rsidR="001847DF" w:rsidRPr="001847DF" w:rsidRDefault="001847DF" w:rsidP="001847DF">
      <w:pPr>
        <w:numPr>
          <w:ilvl w:val="0"/>
          <w:numId w:val="10"/>
        </w:numPr>
        <w:contextualSpacing/>
        <w:rPr>
          <w:sz w:val="24"/>
        </w:rPr>
      </w:pPr>
      <w:r w:rsidRPr="001847DF">
        <w:rPr>
          <w:sz w:val="24"/>
        </w:rPr>
        <w:t xml:space="preserve">In geval van 0-uren, flexibele, uitzend- en detacheringscontracten </w:t>
      </w:r>
      <w:r w:rsidR="000B2EB5">
        <w:rPr>
          <w:sz w:val="24"/>
        </w:rPr>
        <w:t>kunt u</w:t>
      </w:r>
      <w:r w:rsidRPr="001847DF">
        <w:rPr>
          <w:sz w:val="24"/>
        </w:rPr>
        <w:t xml:space="preserve"> het aantal daadwerkelijk gewerkte uren </w:t>
      </w:r>
      <w:r w:rsidR="000B2EB5">
        <w:rPr>
          <w:sz w:val="24"/>
        </w:rPr>
        <w:t xml:space="preserve">aantonen </w:t>
      </w:r>
      <w:r w:rsidRPr="001847DF">
        <w:rPr>
          <w:sz w:val="24"/>
        </w:rPr>
        <w:t>op basis van een urenadministratie, salarisstrook en/of facturen van het detacheringsbureau.</w:t>
      </w:r>
    </w:p>
    <w:p w:rsidR="001847DF" w:rsidRPr="001847DF" w:rsidRDefault="001847DF" w:rsidP="001847DF">
      <w:pPr>
        <w:numPr>
          <w:ilvl w:val="0"/>
          <w:numId w:val="10"/>
        </w:numPr>
        <w:contextualSpacing/>
        <w:rPr>
          <w:sz w:val="24"/>
        </w:rPr>
      </w:pPr>
      <w:r w:rsidRPr="001847DF">
        <w:rPr>
          <w:sz w:val="24"/>
        </w:rPr>
        <w:t xml:space="preserve">Facturen van de inkoop van producten en diensten bij Werkom of andere </w:t>
      </w:r>
      <w:r w:rsidR="00A56A12">
        <w:rPr>
          <w:sz w:val="24"/>
        </w:rPr>
        <w:t>sociale werkvoorzieningen.</w:t>
      </w:r>
    </w:p>
    <w:p w:rsidR="001847DF" w:rsidRPr="001847DF" w:rsidRDefault="001847DF" w:rsidP="002231A1">
      <w:pPr>
        <w:numPr>
          <w:ilvl w:val="0"/>
          <w:numId w:val="10"/>
        </w:numPr>
        <w:contextualSpacing/>
        <w:rPr>
          <w:sz w:val="24"/>
        </w:rPr>
      </w:pPr>
      <w:r w:rsidRPr="001847DF">
        <w:rPr>
          <w:sz w:val="24"/>
        </w:rPr>
        <w:t xml:space="preserve">Financiële onderbouwing van </w:t>
      </w:r>
      <w:r w:rsidR="002231A1" w:rsidRPr="002231A1">
        <w:rPr>
          <w:sz w:val="24"/>
        </w:rPr>
        <w:t xml:space="preserve">vooraf afgesproken </w:t>
      </w:r>
      <w:r w:rsidRPr="001847DF">
        <w:rPr>
          <w:sz w:val="24"/>
        </w:rPr>
        <w:t xml:space="preserve">gemaakte kosten voor opleiding </w:t>
      </w:r>
      <w:r w:rsidR="002231A1">
        <w:rPr>
          <w:sz w:val="24"/>
        </w:rPr>
        <w:t xml:space="preserve">of </w:t>
      </w:r>
      <w:r w:rsidR="002231A1" w:rsidRPr="002231A1">
        <w:rPr>
          <w:sz w:val="24"/>
        </w:rPr>
        <w:t xml:space="preserve">begeleiding </w:t>
      </w:r>
      <w:r w:rsidRPr="001847DF">
        <w:rPr>
          <w:sz w:val="24"/>
        </w:rPr>
        <w:t xml:space="preserve">van de doelgroep of andere </w:t>
      </w:r>
      <w:r w:rsidRPr="002231A1">
        <w:rPr>
          <w:sz w:val="24"/>
        </w:rPr>
        <w:t>vooraf afgesproken</w:t>
      </w:r>
      <w:r w:rsidRPr="001847DF">
        <w:rPr>
          <w:sz w:val="24"/>
        </w:rPr>
        <w:t xml:space="preserve"> activiteiten met sociale impact.</w:t>
      </w:r>
    </w:p>
    <w:p w:rsidR="001847DF" w:rsidRPr="001847DF" w:rsidRDefault="001847DF" w:rsidP="001847DF">
      <w:pPr>
        <w:rPr>
          <w:sz w:val="24"/>
        </w:rPr>
      </w:pPr>
    </w:p>
    <w:p w:rsidR="001F1D8C" w:rsidRDefault="002231A1" w:rsidP="001847DF">
      <w:pPr>
        <w:rPr>
          <w:sz w:val="24"/>
        </w:rPr>
      </w:pPr>
      <w:r>
        <w:rPr>
          <w:sz w:val="24"/>
        </w:rPr>
        <w:t xml:space="preserve">Informeer </w:t>
      </w:r>
      <w:r w:rsidR="001F1D8C" w:rsidRPr="001E4858">
        <w:rPr>
          <w:sz w:val="24"/>
        </w:rPr>
        <w:t xml:space="preserve">kandidaten van tevoren </w:t>
      </w:r>
      <w:bookmarkStart w:id="0" w:name="_GoBack"/>
      <w:bookmarkEnd w:id="0"/>
      <w:r w:rsidR="001F1D8C" w:rsidRPr="001E4858">
        <w:rPr>
          <w:sz w:val="24"/>
        </w:rPr>
        <w:t>over het verstrekken van documenten met personeelsgegevens aan de gemeente. De kandidaat moet hiervoor toestemming geven, alvorens deze informatie wordt verstrekt.</w:t>
      </w:r>
    </w:p>
    <w:p w:rsidR="001F1D8C" w:rsidRDefault="001F1D8C" w:rsidP="001847DF">
      <w:pPr>
        <w:rPr>
          <w:sz w:val="24"/>
        </w:rPr>
      </w:pPr>
    </w:p>
    <w:p w:rsidR="001847DF" w:rsidRPr="001847DF" w:rsidRDefault="001847DF" w:rsidP="001847DF">
      <w:pPr>
        <w:rPr>
          <w:sz w:val="24"/>
        </w:rPr>
      </w:pPr>
      <w:r w:rsidRPr="001847DF">
        <w:rPr>
          <w:sz w:val="24"/>
        </w:rPr>
        <w:t xml:space="preserve">De Social Return Desk controleert de opgevoerde gegevens en checkt of er volgens afspraak aan de </w:t>
      </w:r>
      <w:proofErr w:type="spellStart"/>
      <w:r w:rsidRPr="001847DF">
        <w:rPr>
          <w:sz w:val="24"/>
        </w:rPr>
        <w:t>social</w:t>
      </w:r>
      <w:proofErr w:type="spellEnd"/>
      <w:r w:rsidRPr="001847DF">
        <w:rPr>
          <w:sz w:val="24"/>
        </w:rPr>
        <w:t xml:space="preserve"> return invulling wordt voldaan. Wanneer </w:t>
      </w:r>
      <w:r w:rsidR="000B2EB5">
        <w:rPr>
          <w:sz w:val="24"/>
        </w:rPr>
        <w:t xml:space="preserve">we </w:t>
      </w:r>
      <w:r w:rsidRPr="001847DF">
        <w:rPr>
          <w:sz w:val="24"/>
        </w:rPr>
        <w:t xml:space="preserve">afwijkingen </w:t>
      </w:r>
      <w:r w:rsidR="000B2EB5">
        <w:rPr>
          <w:sz w:val="24"/>
        </w:rPr>
        <w:t xml:space="preserve">constateren, neemt </w:t>
      </w:r>
      <w:r w:rsidRPr="001847DF">
        <w:rPr>
          <w:sz w:val="24"/>
        </w:rPr>
        <w:t>de Social Return Desk hierover contact met u op.</w:t>
      </w:r>
    </w:p>
    <w:p w:rsidR="001543BC" w:rsidRDefault="001847DF" w:rsidP="003009F7">
      <w:pPr>
        <w:rPr>
          <w:rFonts w:cs="Arial"/>
          <w:sz w:val="24"/>
        </w:rPr>
      </w:pPr>
      <w:r w:rsidRPr="001847DF">
        <w:rPr>
          <w:sz w:val="24"/>
        </w:rPr>
        <w:t>Heeft u vragen over het rapport</w:t>
      </w:r>
      <w:r w:rsidR="000B2EB5">
        <w:rPr>
          <w:sz w:val="24"/>
        </w:rPr>
        <w:t>eren</w:t>
      </w:r>
      <w:r w:rsidRPr="001847DF">
        <w:rPr>
          <w:sz w:val="24"/>
        </w:rPr>
        <w:t xml:space="preserve"> of  </w:t>
      </w:r>
      <w:r w:rsidR="000B2EB5">
        <w:rPr>
          <w:sz w:val="24"/>
        </w:rPr>
        <w:t xml:space="preserve">over </w:t>
      </w:r>
      <w:proofErr w:type="spellStart"/>
      <w:r w:rsidRPr="001847DF">
        <w:rPr>
          <w:sz w:val="24"/>
        </w:rPr>
        <w:t>Wizzr</w:t>
      </w:r>
      <w:proofErr w:type="spellEnd"/>
      <w:r w:rsidRPr="001847DF">
        <w:rPr>
          <w:sz w:val="24"/>
        </w:rPr>
        <w:t xml:space="preserve"> neem dan contact op  met</w:t>
      </w:r>
      <w:r w:rsidRPr="001847DF">
        <w:rPr>
          <w:rFonts w:cs="Arial"/>
          <w:sz w:val="24"/>
        </w:rPr>
        <w:t xml:space="preserve"> de Social Return Desk via </w:t>
      </w:r>
      <w:hyperlink r:id="rId9" w:history="1">
        <w:r w:rsidRPr="001847DF">
          <w:rPr>
            <w:rFonts w:cs="Arial"/>
            <w:color w:val="0000FF" w:themeColor="hyperlink"/>
            <w:sz w:val="24"/>
            <w:u w:val="single"/>
          </w:rPr>
          <w:t>socialreturn@zaanstad.nl</w:t>
        </w:r>
      </w:hyperlink>
      <w:r w:rsidRPr="001847DF">
        <w:rPr>
          <w:rFonts w:cs="Arial"/>
          <w:sz w:val="24"/>
        </w:rPr>
        <w:t xml:space="preserve"> of 14075.</w:t>
      </w:r>
    </w:p>
    <w:sectPr w:rsidR="001543BC" w:rsidSect="00860441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40" w:rsidRDefault="00BE7740" w:rsidP="00687763">
      <w:r>
        <w:separator/>
      </w:r>
    </w:p>
  </w:endnote>
  <w:endnote w:type="continuationSeparator" w:id="0">
    <w:p w:rsidR="00BE7740" w:rsidRDefault="00BE7740" w:rsidP="00687763">
      <w:r>
        <w:continuationSeparator/>
      </w:r>
    </w:p>
  </w:endnote>
  <w:endnote w:type="continuationNotice" w:id="1">
    <w:p w:rsidR="00BE7740" w:rsidRDefault="00BE7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40" w:rsidRDefault="00BE7740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Rapporteren over Social Return </w:t>
    </w:r>
    <w:r w:rsidRPr="001847DF">
      <w:rPr>
        <w:rFonts w:asciiTheme="majorHAnsi" w:eastAsiaTheme="majorEastAsia" w:hAnsiTheme="majorHAnsi" w:cstheme="majorBidi"/>
      </w:rPr>
      <w:t xml:space="preserve">Gemeente Zaanstad </w:t>
    </w:r>
    <w:r>
      <w:rPr>
        <w:rFonts w:asciiTheme="majorHAnsi" w:eastAsiaTheme="majorEastAsia" w:hAnsiTheme="majorHAnsi" w:cstheme="majorBidi"/>
      </w:rPr>
      <w:t xml:space="preserve">           </w:t>
    </w:r>
    <w:r w:rsidR="001F1D8C">
      <w:rPr>
        <w:rFonts w:asciiTheme="majorHAnsi" w:eastAsiaTheme="majorEastAsia" w:hAnsiTheme="majorHAnsi" w:cstheme="majorBidi"/>
      </w:rPr>
      <w:t>ju</w:t>
    </w:r>
    <w:r w:rsidR="001E4858">
      <w:rPr>
        <w:rFonts w:asciiTheme="majorHAnsi" w:eastAsiaTheme="majorEastAsia" w:hAnsiTheme="majorHAnsi" w:cstheme="majorBidi"/>
      </w:rPr>
      <w:t>li</w:t>
    </w:r>
    <w:r w:rsidR="001F1D8C">
      <w:rPr>
        <w:rFonts w:asciiTheme="majorHAnsi" w:eastAsiaTheme="majorEastAsia" w:hAnsiTheme="majorHAnsi" w:cstheme="majorBidi"/>
      </w:rPr>
      <w:t xml:space="preserve"> </w:t>
    </w:r>
    <w:r w:rsidRPr="001847DF">
      <w:rPr>
        <w:rFonts w:asciiTheme="majorHAnsi" w:eastAsiaTheme="majorEastAsia" w:hAnsiTheme="majorHAnsi" w:cstheme="majorBidi"/>
      </w:rPr>
      <w:t xml:space="preserve">2019 </w:t>
    </w:r>
    <w:r>
      <w:rPr>
        <w:rFonts w:asciiTheme="majorHAnsi" w:eastAsiaTheme="majorEastAsia" w:hAnsiTheme="majorHAnsi" w:cstheme="majorBidi"/>
      </w:rPr>
      <w:t xml:space="preserve">                                         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2231A1" w:rsidRPr="002231A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40" w:rsidRDefault="00BE7740" w:rsidP="00687763">
      <w:r>
        <w:separator/>
      </w:r>
    </w:p>
  </w:footnote>
  <w:footnote w:type="continuationSeparator" w:id="0">
    <w:p w:rsidR="00BE7740" w:rsidRDefault="00BE7740" w:rsidP="00687763">
      <w:r>
        <w:continuationSeparator/>
      </w:r>
    </w:p>
  </w:footnote>
  <w:footnote w:type="continuationNotice" w:id="1">
    <w:p w:rsidR="00BE7740" w:rsidRDefault="00BE77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40" w:rsidRDefault="00BE7740" w:rsidP="007F325E">
    <w:pPr>
      <w:pStyle w:val="Koptekst"/>
    </w:pPr>
    <w:r>
      <w:tab/>
    </w:r>
    <w:r>
      <w:tab/>
    </w:r>
    <w:r>
      <w:rPr>
        <w:noProof/>
      </w:rPr>
      <w:drawing>
        <wp:inline distT="0" distB="0" distL="0" distR="0" wp14:anchorId="07C9FEED" wp14:editId="6B456C6A">
          <wp:extent cx="1501140" cy="425450"/>
          <wp:effectExtent l="0" t="0" r="3810" b="0"/>
          <wp:docPr id="1" name="Afbeelding 1" descr="Logo_100_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ogo_100_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5CFFB0" wp14:editId="47C9F368">
          <wp:extent cx="372139" cy="393405"/>
          <wp:effectExtent l="0" t="0" r="8890" b="698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10" cy="39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990"/>
    <w:multiLevelType w:val="hybridMultilevel"/>
    <w:tmpl w:val="60C84E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F36C7"/>
    <w:multiLevelType w:val="hybridMultilevel"/>
    <w:tmpl w:val="669247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BA04601"/>
    <w:multiLevelType w:val="hybridMultilevel"/>
    <w:tmpl w:val="B9104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245B4"/>
    <w:multiLevelType w:val="hybridMultilevel"/>
    <w:tmpl w:val="08867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31F80"/>
    <w:multiLevelType w:val="hybridMultilevel"/>
    <w:tmpl w:val="76AE65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2E7489"/>
    <w:multiLevelType w:val="hybridMultilevel"/>
    <w:tmpl w:val="04D6DB1E"/>
    <w:lvl w:ilvl="0" w:tplc="EC10E918">
      <w:start w:val="1"/>
      <w:numFmt w:val="bullet"/>
      <w:lvlText w:val=""/>
      <w:lvlJc w:val="left"/>
      <w:pPr>
        <w:ind w:left="2490" w:hanging="360"/>
      </w:pPr>
      <w:rPr>
        <w:rFonts w:ascii="Wingdings" w:hAnsi="Wingdings" w:hint="default"/>
        <w:color w:val="auto"/>
      </w:rPr>
    </w:lvl>
    <w:lvl w:ilvl="1" w:tplc="0413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stylePaneFormatFilter w:val="1428" w:allStyles="0" w:customStyles="0" w:latentStyles="0" w:stylesInUse="1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54"/>
    <w:rsid w:val="00043FE2"/>
    <w:rsid w:val="00067221"/>
    <w:rsid w:val="000876A2"/>
    <w:rsid w:val="00087C9F"/>
    <w:rsid w:val="000B2EB5"/>
    <w:rsid w:val="00125EDB"/>
    <w:rsid w:val="00137786"/>
    <w:rsid w:val="00145B4F"/>
    <w:rsid w:val="001543BC"/>
    <w:rsid w:val="00161F2C"/>
    <w:rsid w:val="001656E4"/>
    <w:rsid w:val="001847DF"/>
    <w:rsid w:val="001A52D3"/>
    <w:rsid w:val="001D78E3"/>
    <w:rsid w:val="001E036F"/>
    <w:rsid w:val="001E4858"/>
    <w:rsid w:val="001E4DCF"/>
    <w:rsid w:val="001E7C21"/>
    <w:rsid w:val="001F1D8C"/>
    <w:rsid w:val="00220919"/>
    <w:rsid w:val="00220AC4"/>
    <w:rsid w:val="002231A1"/>
    <w:rsid w:val="00224336"/>
    <w:rsid w:val="00226254"/>
    <w:rsid w:val="00233E83"/>
    <w:rsid w:val="00236471"/>
    <w:rsid w:val="00236CA1"/>
    <w:rsid w:val="0028071D"/>
    <w:rsid w:val="00285E22"/>
    <w:rsid w:val="00294188"/>
    <w:rsid w:val="002C212A"/>
    <w:rsid w:val="002E3314"/>
    <w:rsid w:val="003009F7"/>
    <w:rsid w:val="00310726"/>
    <w:rsid w:val="00333B0A"/>
    <w:rsid w:val="00357DEE"/>
    <w:rsid w:val="003814CA"/>
    <w:rsid w:val="003916B2"/>
    <w:rsid w:val="003A0D91"/>
    <w:rsid w:val="003C3C0F"/>
    <w:rsid w:val="003E00EC"/>
    <w:rsid w:val="0040556B"/>
    <w:rsid w:val="00407E77"/>
    <w:rsid w:val="00424704"/>
    <w:rsid w:val="00435A44"/>
    <w:rsid w:val="0044050E"/>
    <w:rsid w:val="00444EE5"/>
    <w:rsid w:val="00474595"/>
    <w:rsid w:val="00476D59"/>
    <w:rsid w:val="00484034"/>
    <w:rsid w:val="004B1AEE"/>
    <w:rsid w:val="004B74E5"/>
    <w:rsid w:val="004D2149"/>
    <w:rsid w:val="004E6ACA"/>
    <w:rsid w:val="005062ED"/>
    <w:rsid w:val="00547106"/>
    <w:rsid w:val="00551132"/>
    <w:rsid w:val="00571B43"/>
    <w:rsid w:val="00575F5E"/>
    <w:rsid w:val="0058363A"/>
    <w:rsid w:val="0058580C"/>
    <w:rsid w:val="005A7AC8"/>
    <w:rsid w:val="005C6A72"/>
    <w:rsid w:val="005D4E87"/>
    <w:rsid w:val="005E067D"/>
    <w:rsid w:val="005E09B5"/>
    <w:rsid w:val="00640BC6"/>
    <w:rsid w:val="00671CD6"/>
    <w:rsid w:val="00687763"/>
    <w:rsid w:val="006E3DE3"/>
    <w:rsid w:val="00705816"/>
    <w:rsid w:val="00711203"/>
    <w:rsid w:val="00717D88"/>
    <w:rsid w:val="007577E7"/>
    <w:rsid w:val="00771D44"/>
    <w:rsid w:val="0078092E"/>
    <w:rsid w:val="007A7FF7"/>
    <w:rsid w:val="007B6E36"/>
    <w:rsid w:val="007C646F"/>
    <w:rsid w:val="007E67DD"/>
    <w:rsid w:val="007F0A26"/>
    <w:rsid w:val="007F325E"/>
    <w:rsid w:val="0081518F"/>
    <w:rsid w:val="00834A4E"/>
    <w:rsid w:val="00852067"/>
    <w:rsid w:val="00860441"/>
    <w:rsid w:val="00875044"/>
    <w:rsid w:val="008805FD"/>
    <w:rsid w:val="008E1659"/>
    <w:rsid w:val="00950339"/>
    <w:rsid w:val="00951560"/>
    <w:rsid w:val="00966A1A"/>
    <w:rsid w:val="00986C48"/>
    <w:rsid w:val="009B5FDA"/>
    <w:rsid w:val="009E50DC"/>
    <w:rsid w:val="009E623D"/>
    <w:rsid w:val="00A0630C"/>
    <w:rsid w:val="00A24CB8"/>
    <w:rsid w:val="00A47959"/>
    <w:rsid w:val="00A53ECA"/>
    <w:rsid w:val="00A56A12"/>
    <w:rsid w:val="00A70AFA"/>
    <w:rsid w:val="00A90876"/>
    <w:rsid w:val="00AC603F"/>
    <w:rsid w:val="00AD505E"/>
    <w:rsid w:val="00AD74C9"/>
    <w:rsid w:val="00AF29DA"/>
    <w:rsid w:val="00B018C4"/>
    <w:rsid w:val="00B31C12"/>
    <w:rsid w:val="00B32826"/>
    <w:rsid w:val="00B32A3F"/>
    <w:rsid w:val="00B47630"/>
    <w:rsid w:val="00B96C3E"/>
    <w:rsid w:val="00BC113F"/>
    <w:rsid w:val="00BC3444"/>
    <w:rsid w:val="00BD0F48"/>
    <w:rsid w:val="00BE6A0E"/>
    <w:rsid w:val="00BE7740"/>
    <w:rsid w:val="00C16F51"/>
    <w:rsid w:val="00C22CC7"/>
    <w:rsid w:val="00C2438C"/>
    <w:rsid w:val="00C27503"/>
    <w:rsid w:val="00C51FB8"/>
    <w:rsid w:val="00C66DA4"/>
    <w:rsid w:val="00C756AA"/>
    <w:rsid w:val="00C766D4"/>
    <w:rsid w:val="00CA673B"/>
    <w:rsid w:val="00D12E66"/>
    <w:rsid w:val="00D425F1"/>
    <w:rsid w:val="00D50E39"/>
    <w:rsid w:val="00D54005"/>
    <w:rsid w:val="00D85555"/>
    <w:rsid w:val="00D94A2D"/>
    <w:rsid w:val="00D975F4"/>
    <w:rsid w:val="00DD7BAB"/>
    <w:rsid w:val="00DE2A1B"/>
    <w:rsid w:val="00E23C15"/>
    <w:rsid w:val="00E24028"/>
    <w:rsid w:val="00E45862"/>
    <w:rsid w:val="00E54887"/>
    <w:rsid w:val="00E63F2A"/>
    <w:rsid w:val="00E96987"/>
    <w:rsid w:val="00EB4766"/>
    <w:rsid w:val="00EB518D"/>
    <w:rsid w:val="00ED5895"/>
    <w:rsid w:val="00EE3263"/>
    <w:rsid w:val="00EE4B10"/>
    <w:rsid w:val="00EE6772"/>
    <w:rsid w:val="00F20092"/>
    <w:rsid w:val="00F53A97"/>
    <w:rsid w:val="00F55201"/>
    <w:rsid w:val="00F74908"/>
    <w:rsid w:val="00F935BF"/>
    <w:rsid w:val="00FA04B3"/>
    <w:rsid w:val="00FB06EF"/>
    <w:rsid w:val="00FC1493"/>
    <w:rsid w:val="00FD4294"/>
    <w:rsid w:val="00FE704C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Lijstalinea">
    <w:name w:val="List Paragraph"/>
    <w:basedOn w:val="Standaard"/>
    <w:uiPriority w:val="34"/>
    <w:semiHidden/>
    <w:rsid w:val="003009F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6A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6A1A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6A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6A1A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6A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A1A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29DA"/>
    <w:rPr>
      <w:strike w:val="0"/>
      <w:dstrike w:val="0"/>
      <w:color w:val="0000FF"/>
      <w:u w:val="none"/>
      <w:effect w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6E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6E3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6E36"/>
    <w:rPr>
      <w:rFonts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6E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6E36"/>
    <w:rPr>
      <w:rFonts w:cs="Times New Roman"/>
      <w:b/>
      <w:bCs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Lijstalinea">
    <w:name w:val="List Paragraph"/>
    <w:basedOn w:val="Standaard"/>
    <w:uiPriority w:val="34"/>
    <w:semiHidden/>
    <w:rsid w:val="003009F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6A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6A1A"/>
    <w:rPr>
      <w:rFonts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66A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6A1A"/>
    <w:rPr>
      <w:rFonts w:cs="Times New Roman"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6A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A1A"/>
    <w:rPr>
      <w:rFonts w:ascii="Tahom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AF29DA"/>
    <w:rPr>
      <w:strike w:val="0"/>
      <w:dstrike w:val="0"/>
      <w:color w:val="0000FF"/>
      <w:u w:val="none"/>
      <w:effect w:val="non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B6E3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B6E3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B6E36"/>
    <w:rPr>
      <w:rFonts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B6E3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B6E36"/>
    <w:rPr>
      <w:rFonts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ialreturn@zaanstad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7497-F39E-485C-896C-217C6BF87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E6788C65.dotm</Template>
  <TotalTime>0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Koolhaas, Jacqueline</dc:creator>
  <cp:lastModifiedBy>Diepenmaat, Ineke</cp:lastModifiedBy>
  <cp:revision>2</cp:revision>
  <cp:lastPrinted>2019-08-01T16:02:00Z</cp:lastPrinted>
  <dcterms:created xsi:type="dcterms:W3CDTF">2019-08-04T14:15:00Z</dcterms:created>
  <dcterms:modified xsi:type="dcterms:W3CDTF">2019-08-04T14:15:00Z</dcterms:modified>
</cp:coreProperties>
</file>